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45792" w14:textId="2CBC011D" w:rsidR="00E933E4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D52557">
        <w:rPr>
          <w:b/>
          <w:snapToGrid w:val="0"/>
          <w:sz w:val="28"/>
          <w:szCs w:val="28"/>
          <w:lang w:val="bg-BG"/>
        </w:rPr>
        <w:t xml:space="preserve">Техническа спецификация </w:t>
      </w:r>
    </w:p>
    <w:p w14:paraId="673F5841" w14:textId="77777777" w:rsidR="00E933E4" w:rsidRDefault="00E933E4" w:rsidP="0044626E">
      <w:pPr>
        <w:spacing w:after="120"/>
        <w:jc w:val="center"/>
        <w:rPr>
          <w:b/>
          <w:snapToGrid w:val="0"/>
          <w:szCs w:val="24"/>
          <w:lang w:val="bg-BG"/>
        </w:rPr>
      </w:pPr>
    </w:p>
    <w:p w14:paraId="1C7082B0" w14:textId="2A95F1F0" w:rsidR="00E933E4" w:rsidRPr="00E933E4" w:rsidRDefault="00E933E4" w:rsidP="0044626E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по процедура „Избор с публична покана” с предмет:</w:t>
      </w:r>
    </w:p>
    <w:p w14:paraId="2947767C" w14:textId="77777777" w:rsidR="00E933E4" w:rsidRDefault="00E933E4" w:rsidP="00E933E4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</w:p>
    <w:p w14:paraId="7A7D95C1" w14:textId="77777777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Закупуване и въвеждане в експлоатация на:</w:t>
      </w:r>
    </w:p>
    <w:p w14:paraId="3F478192" w14:textId="4E1B3735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Обособена позиция 1: Робот за автоматично зареждане на фидери за SMD компоненти – 2 бр.;</w:t>
      </w:r>
    </w:p>
    <w:p w14:paraId="3542A2BE" w14:textId="7E68597A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Обособена позиция 2: Робот за оптична инспекция на спояващата паста на SMD компоненти – 1 бр.;</w:t>
      </w:r>
    </w:p>
    <w:p w14:paraId="586A31A8" w14:textId="4C9FBA88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Обособена позиция 3: Автоматична машина за тестване на платки и зареждане на софтуер върху платките – 1 бр.;</w:t>
      </w:r>
    </w:p>
    <w:p w14:paraId="7CFFE3AD" w14:textId="4B6B100D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Обособена позиция 4: Робот за защ</w:t>
      </w:r>
      <w:r>
        <w:rPr>
          <w:b/>
          <w:snapToGrid w:val="0"/>
          <w:szCs w:val="24"/>
          <w:lang w:val="bg-BG"/>
        </w:rPr>
        <w:t>итно лакиране на платки – 1 бр.</w:t>
      </w:r>
      <w:r w:rsidRPr="00E933E4">
        <w:rPr>
          <w:b/>
          <w:snapToGrid w:val="0"/>
          <w:szCs w:val="24"/>
          <w:lang w:val="bg-BG"/>
        </w:rPr>
        <w:t>;</w:t>
      </w:r>
    </w:p>
    <w:p w14:paraId="7FCE6864" w14:textId="5422CC8D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>Обособена позиция 5: Робот за автоматичен повърхностен монтаж на ел</w:t>
      </w:r>
      <w:r>
        <w:rPr>
          <w:b/>
          <w:snapToGrid w:val="0"/>
          <w:szCs w:val="24"/>
          <w:lang w:val="bg-BG"/>
        </w:rPr>
        <w:t>ектронни/SMD компоненти – 1 бр.</w:t>
      </w:r>
      <w:r w:rsidRPr="00E933E4">
        <w:rPr>
          <w:b/>
          <w:snapToGrid w:val="0"/>
          <w:szCs w:val="24"/>
          <w:lang w:val="bg-BG"/>
        </w:rPr>
        <w:t>;</w:t>
      </w:r>
    </w:p>
    <w:p w14:paraId="438378BF" w14:textId="7854F2ED" w:rsidR="00E933E4" w:rsidRPr="00E933E4" w:rsidRDefault="00E933E4" w:rsidP="00E933E4">
      <w:pPr>
        <w:spacing w:after="120"/>
        <w:jc w:val="center"/>
        <w:rPr>
          <w:b/>
          <w:snapToGrid w:val="0"/>
          <w:szCs w:val="24"/>
          <w:lang w:val="bg-BG"/>
        </w:rPr>
      </w:pPr>
      <w:r w:rsidRPr="00E933E4">
        <w:rPr>
          <w:b/>
          <w:snapToGrid w:val="0"/>
          <w:szCs w:val="24"/>
          <w:lang w:val="bg-BG"/>
        </w:rPr>
        <w:t xml:space="preserve">Обособена позиция 6: Цифрова щанца– </w:t>
      </w:r>
      <w:r>
        <w:rPr>
          <w:b/>
          <w:snapToGrid w:val="0"/>
          <w:szCs w:val="24"/>
          <w:lang w:val="bg-BG"/>
        </w:rPr>
        <w:t>1 бр.</w:t>
      </w:r>
      <w:r w:rsidRPr="00E933E4">
        <w:rPr>
          <w:b/>
          <w:snapToGrid w:val="0"/>
          <w:szCs w:val="24"/>
          <w:lang w:val="bg-BG"/>
        </w:rPr>
        <w:t>;</w:t>
      </w:r>
    </w:p>
    <w:p w14:paraId="09D733EC" w14:textId="77777777" w:rsidR="00D341BE" w:rsidRPr="00D52557" w:rsidRDefault="00D341BE" w:rsidP="00D341BE">
      <w:pPr>
        <w:rPr>
          <w:b/>
          <w:snapToGrid w:val="0"/>
          <w:szCs w:val="24"/>
          <w:lang w:val="bg-BG"/>
        </w:rPr>
      </w:pPr>
    </w:p>
    <w:p w14:paraId="1FEF9956" w14:textId="77777777" w:rsidR="0044626E" w:rsidRDefault="0044626E" w:rsidP="00D341BE">
      <w:pPr>
        <w:rPr>
          <w:b/>
          <w:snapToGrid w:val="0"/>
          <w:szCs w:val="24"/>
          <w:lang w:val="bg-BG"/>
        </w:rPr>
      </w:pPr>
    </w:p>
    <w:p w14:paraId="6DF865C1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6D64A076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486CB8BE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0DF81DD4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029D0877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5D5A646B" w14:textId="77777777" w:rsidR="00E933E4" w:rsidRDefault="00E933E4" w:rsidP="00D341BE">
      <w:pPr>
        <w:rPr>
          <w:b/>
          <w:snapToGrid w:val="0"/>
          <w:szCs w:val="24"/>
          <w:lang w:val="bg-BG"/>
        </w:rPr>
      </w:pPr>
    </w:p>
    <w:p w14:paraId="6FCB36A3" w14:textId="77777777" w:rsidR="00E933E4" w:rsidRPr="00D52557" w:rsidRDefault="00E933E4" w:rsidP="00D341BE">
      <w:pPr>
        <w:rPr>
          <w:b/>
          <w:snapToGrid w:val="0"/>
          <w:szCs w:val="24"/>
          <w:lang w:val="bg-BG"/>
        </w:rPr>
      </w:pPr>
    </w:p>
    <w:tbl>
      <w:tblPr>
        <w:tblW w:w="14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307"/>
        <w:gridCol w:w="1771"/>
        <w:gridCol w:w="7740"/>
      </w:tblGrid>
      <w:tr w:rsidR="00303444" w:rsidRPr="00D52557" w14:paraId="482A07D6" w14:textId="77777777" w:rsidTr="00303444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14:paraId="45DA3F59" w14:textId="77777777" w:rsidR="00303444" w:rsidRPr="00D52557" w:rsidRDefault="00303444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lastRenderedPageBreak/>
              <w:t>№</w:t>
            </w:r>
          </w:p>
        </w:tc>
        <w:tc>
          <w:tcPr>
            <w:tcW w:w="4307" w:type="dxa"/>
            <w:shd w:val="clear" w:color="auto" w:fill="E0E0E0"/>
            <w:vAlign w:val="center"/>
          </w:tcPr>
          <w:p w14:paraId="60BD21A1" w14:textId="77777777" w:rsidR="00303444" w:rsidRPr="00D52557" w:rsidRDefault="00303444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771" w:type="dxa"/>
            <w:shd w:val="clear" w:color="auto" w:fill="E0E0E0"/>
            <w:vAlign w:val="center"/>
          </w:tcPr>
          <w:p w14:paraId="52C017B2" w14:textId="47792D85" w:rsidR="00303444" w:rsidRPr="00D52557" w:rsidRDefault="00303444" w:rsidP="00303444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7740" w:type="dxa"/>
            <w:shd w:val="clear" w:color="auto" w:fill="E0E0E0"/>
            <w:vAlign w:val="center"/>
          </w:tcPr>
          <w:p w14:paraId="2E59EB52" w14:textId="77777777" w:rsidR="00303444" w:rsidRPr="00D52557" w:rsidRDefault="00303444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Минимални технически и/или функционални характеристики</w:t>
            </w:r>
          </w:p>
        </w:tc>
      </w:tr>
      <w:tr w:rsidR="00303444" w:rsidRPr="00D52557" w14:paraId="0F2D3FD6" w14:textId="77777777" w:rsidTr="00303444">
        <w:trPr>
          <w:trHeight w:val="2686"/>
        </w:trPr>
        <w:tc>
          <w:tcPr>
            <w:tcW w:w="458" w:type="dxa"/>
            <w:shd w:val="clear" w:color="auto" w:fill="auto"/>
          </w:tcPr>
          <w:p w14:paraId="0F7B75AF" w14:textId="77777777" w:rsidR="00303444" w:rsidRPr="00D52557" w:rsidRDefault="00303444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4307" w:type="dxa"/>
            <w:shd w:val="clear" w:color="auto" w:fill="auto"/>
          </w:tcPr>
          <w:p w14:paraId="0E5E855B" w14:textId="77777777" w:rsidR="00303444" w:rsidRPr="00CC66AC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A2217B">
              <w:rPr>
                <w:b/>
                <w:lang w:val="bg-BG"/>
              </w:rPr>
              <w:t>Робот за автоматично зареждане на фидери за SMD компоненти</w:t>
            </w:r>
          </w:p>
        </w:tc>
        <w:tc>
          <w:tcPr>
            <w:tcW w:w="1771" w:type="dxa"/>
            <w:shd w:val="clear" w:color="auto" w:fill="auto"/>
          </w:tcPr>
          <w:p w14:paraId="5B2EB22C" w14:textId="4FEADA2D" w:rsidR="00303444" w:rsidRPr="00CC66AC" w:rsidRDefault="00303444" w:rsidP="00A2217B">
            <w:pPr>
              <w:jc w:val="center"/>
              <w:rPr>
                <w:b/>
                <w:snapToGrid w:val="0"/>
                <w:szCs w:val="24"/>
                <w:lang w:val="en-US"/>
              </w:rPr>
            </w:pPr>
            <w:r w:rsidRPr="00CC66AC">
              <w:rPr>
                <w:b/>
                <w:snapToGrid w:val="0"/>
                <w:szCs w:val="24"/>
                <w:lang w:val="bg-BG"/>
              </w:rPr>
              <w:t>2 броя</w:t>
            </w:r>
          </w:p>
        </w:tc>
        <w:tc>
          <w:tcPr>
            <w:tcW w:w="7740" w:type="dxa"/>
            <w:shd w:val="clear" w:color="auto" w:fill="auto"/>
          </w:tcPr>
          <w:p w14:paraId="29763214" w14:textId="77777777" w:rsidR="00303444" w:rsidRPr="00A2217B" w:rsidRDefault="00303444" w:rsidP="00E424E4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ролки от 8мм до 56мм дебелина и диаметър от 4инча до 15инча</w:t>
            </w:r>
          </w:p>
          <w:p w14:paraId="366BF8EA" w14:textId="432269C0" w:rsidR="00303444" w:rsidRPr="00A2217B" w:rsidRDefault="00303444" w:rsidP="00E424E4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 xml:space="preserve">Време за зареждане на ролките </w:t>
            </w:r>
            <w:r>
              <w:rPr>
                <w:snapToGrid w:val="0"/>
                <w:szCs w:val="24"/>
                <w:lang w:val="bg-BG"/>
              </w:rPr>
              <w:t>-</w:t>
            </w:r>
            <w:r w:rsidRPr="00A2217B">
              <w:rPr>
                <w:snapToGrid w:val="0"/>
                <w:szCs w:val="24"/>
                <w:lang w:val="bg-BG"/>
              </w:rPr>
              <w:t>5бр/мин</w:t>
            </w:r>
          </w:p>
          <w:p w14:paraId="67390611" w14:textId="3CDC8EFA" w:rsidR="00303444" w:rsidRPr="00A2217B" w:rsidRDefault="00303444" w:rsidP="00E424E4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Капацитет за 8мм ролки – минимум 1000бр/машина</w:t>
            </w:r>
          </w:p>
          <w:p w14:paraId="11AAAAF2" w14:textId="4CFE7B4D" w:rsidR="00303444" w:rsidRPr="00A2217B" w:rsidRDefault="00303444" w:rsidP="006A267E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 xml:space="preserve">Съхранение на влагочувствителни компоненти </w:t>
            </w:r>
          </w:p>
          <w:p w14:paraId="5B6CC78D" w14:textId="77777777" w:rsidR="00303444" w:rsidRPr="00A2217B" w:rsidRDefault="00303444" w:rsidP="006A267E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Софтуер за проследимост</w:t>
            </w:r>
          </w:p>
          <w:p w14:paraId="77304A8E" w14:textId="77777777" w:rsidR="00303444" w:rsidRPr="00A2217B" w:rsidRDefault="00303444" w:rsidP="006A267E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Софтуерна интеграция към ERP</w:t>
            </w:r>
          </w:p>
          <w:p w14:paraId="12A91DBA" w14:textId="77777777" w:rsidR="00303444" w:rsidRPr="00A2217B" w:rsidRDefault="00303444" w:rsidP="006A267E">
            <w:pPr>
              <w:pStyle w:val="ListParagraph"/>
              <w:numPr>
                <w:ilvl w:val="0"/>
                <w:numId w:val="1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баркод 2Д/3Д</w:t>
            </w:r>
          </w:p>
          <w:p w14:paraId="37C4C17C" w14:textId="77777777" w:rsidR="00303444" w:rsidRPr="00A2217B" w:rsidRDefault="00303444" w:rsidP="003D6547">
            <w:pPr>
              <w:pStyle w:val="ListParagraph"/>
              <w:numPr>
                <w:ilvl w:val="0"/>
                <w:numId w:val="1"/>
              </w:numPr>
              <w:jc w:val="left"/>
              <w:rPr>
                <w:b/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  <w:p w14:paraId="7CE63106" w14:textId="6F1FF346" w:rsidR="00303444" w:rsidRPr="00303444" w:rsidRDefault="00303444" w:rsidP="00303444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303444" w:rsidRPr="00D52557" w14:paraId="173E7569" w14:textId="77777777" w:rsidTr="00303444">
        <w:trPr>
          <w:trHeight w:val="356"/>
        </w:trPr>
        <w:tc>
          <w:tcPr>
            <w:tcW w:w="458" w:type="dxa"/>
            <w:shd w:val="clear" w:color="auto" w:fill="auto"/>
          </w:tcPr>
          <w:p w14:paraId="55F6A059" w14:textId="77777777" w:rsidR="00303444" w:rsidRPr="00D52557" w:rsidRDefault="00303444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4307" w:type="dxa"/>
            <w:shd w:val="clear" w:color="auto" w:fill="auto"/>
          </w:tcPr>
          <w:p w14:paraId="4D968A53" w14:textId="1755628D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2130B">
              <w:rPr>
                <w:b/>
                <w:snapToGrid w:val="0"/>
                <w:szCs w:val="24"/>
                <w:lang w:val="bg-BG"/>
              </w:rPr>
              <w:t>Робот за</w:t>
            </w:r>
            <w:r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Pr="0012130B">
              <w:rPr>
                <w:b/>
                <w:snapToGrid w:val="0"/>
                <w:szCs w:val="24"/>
                <w:lang w:val="bg-BG"/>
              </w:rPr>
              <w:t>оптична инспекция на спояващата паста на  SMD компоненти</w:t>
            </w:r>
          </w:p>
        </w:tc>
        <w:tc>
          <w:tcPr>
            <w:tcW w:w="1771" w:type="dxa"/>
            <w:shd w:val="clear" w:color="auto" w:fill="auto"/>
          </w:tcPr>
          <w:p w14:paraId="23455F68" w14:textId="446F2A57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1</w:t>
            </w:r>
            <w:r>
              <w:rPr>
                <w:b/>
                <w:snapToGrid w:val="0"/>
                <w:szCs w:val="24"/>
                <w:lang w:val="bg-BG"/>
              </w:rPr>
              <w:t xml:space="preserve"> брой</w:t>
            </w:r>
          </w:p>
        </w:tc>
        <w:tc>
          <w:tcPr>
            <w:tcW w:w="7740" w:type="dxa"/>
            <w:shd w:val="clear" w:color="auto" w:fill="auto"/>
          </w:tcPr>
          <w:p w14:paraId="3769D6AC" w14:textId="41B27272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Реална 3Д инспекция (чрез прожектори и камер</w:t>
            </w:r>
            <w:r>
              <w:rPr>
                <w:snapToGrid w:val="0"/>
                <w:szCs w:val="24"/>
                <w:lang w:val="bg-BG"/>
              </w:rPr>
              <w:t>а</w:t>
            </w:r>
            <w:r w:rsidRPr="00A2217B">
              <w:rPr>
                <w:snapToGrid w:val="0"/>
                <w:szCs w:val="24"/>
                <w:lang w:val="bg-BG"/>
              </w:rPr>
              <w:t>)</w:t>
            </w:r>
          </w:p>
          <w:p w14:paraId="725D5FAB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платка с максимален размер над 600мм х 500мм</w:t>
            </w:r>
          </w:p>
          <w:p w14:paraId="032C2580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платка с минимален размер ≤ 50мм х 50мм</w:t>
            </w:r>
          </w:p>
          <w:p w14:paraId="4FA75513" w14:textId="1958C76F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Вградени конвейери за транспорт на платката</w:t>
            </w:r>
          </w:p>
          <w:p w14:paraId="61778EDF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измерване на обем спояваща паста</w:t>
            </w:r>
          </w:p>
          <w:p w14:paraId="42B0F11B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Гербер файлове (или аналогични)</w:t>
            </w:r>
          </w:p>
          <w:p w14:paraId="191E6876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комуникация с принтера на спояваща паста</w:t>
            </w:r>
          </w:p>
          <w:p w14:paraId="3E9A2D91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Софтуер за импортиране на гербер и CAD файлове</w:t>
            </w:r>
          </w:p>
          <w:p w14:paraId="3BD2DE15" w14:textId="77777777" w:rsidR="00303444" w:rsidRPr="00A2217B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Софтуер за анализ и статистика</w:t>
            </w:r>
          </w:p>
          <w:p w14:paraId="3C33EF02" w14:textId="77777777" w:rsidR="00303444" w:rsidRPr="00303444" w:rsidRDefault="00303444" w:rsidP="00A60013">
            <w:pPr>
              <w:pStyle w:val="ListParagraph"/>
              <w:numPr>
                <w:ilvl w:val="0"/>
                <w:numId w:val="2"/>
              </w:numPr>
              <w:jc w:val="left"/>
              <w:rPr>
                <w:b/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  <w:p w14:paraId="239E8D45" w14:textId="77777777" w:rsidR="00303444" w:rsidRPr="00D52557" w:rsidRDefault="00303444" w:rsidP="00303444">
            <w:pPr>
              <w:pStyle w:val="ListParagraph"/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303444" w:rsidRPr="00D52557" w14:paraId="37152726" w14:textId="77777777" w:rsidTr="00303444">
        <w:trPr>
          <w:trHeight w:val="994"/>
        </w:trPr>
        <w:tc>
          <w:tcPr>
            <w:tcW w:w="458" w:type="dxa"/>
            <w:shd w:val="clear" w:color="auto" w:fill="auto"/>
          </w:tcPr>
          <w:p w14:paraId="522B0573" w14:textId="77777777" w:rsidR="00303444" w:rsidRPr="00D52557" w:rsidRDefault="00303444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4307" w:type="dxa"/>
            <w:shd w:val="clear" w:color="auto" w:fill="auto"/>
          </w:tcPr>
          <w:p w14:paraId="577CF17B" w14:textId="50D7A427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2130B">
              <w:rPr>
                <w:b/>
                <w:snapToGrid w:val="0"/>
                <w:szCs w:val="24"/>
                <w:lang w:val="bg-BG"/>
              </w:rPr>
              <w:t>Автоматична машина за тестване на платки и зареждане на софтуер върху платките</w:t>
            </w:r>
          </w:p>
        </w:tc>
        <w:tc>
          <w:tcPr>
            <w:tcW w:w="1771" w:type="dxa"/>
            <w:shd w:val="clear" w:color="auto" w:fill="auto"/>
          </w:tcPr>
          <w:p w14:paraId="6F48DA51" w14:textId="07D7525C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1</w:t>
            </w:r>
            <w:r>
              <w:rPr>
                <w:b/>
                <w:snapToGrid w:val="0"/>
                <w:szCs w:val="24"/>
                <w:lang w:val="bg-BG"/>
              </w:rPr>
              <w:t xml:space="preserve"> брой</w:t>
            </w:r>
          </w:p>
        </w:tc>
        <w:tc>
          <w:tcPr>
            <w:tcW w:w="7740" w:type="dxa"/>
            <w:shd w:val="clear" w:color="auto" w:fill="auto"/>
          </w:tcPr>
          <w:p w14:paraId="58EC3F13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тест на вериги, резистори, кондензатори</w:t>
            </w:r>
          </w:p>
          <w:p w14:paraId="7A3C9A3C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Минимум 2 генерирани напрежения</w:t>
            </w:r>
          </w:p>
          <w:p w14:paraId="01F5E3F1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Минимум 1 сигнален генератор</w:t>
            </w:r>
          </w:p>
          <w:p w14:paraId="513636A4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Минимум 1 електронен товар</w:t>
            </w:r>
          </w:p>
          <w:p w14:paraId="27DB2439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измерване на минимум 800 точки</w:t>
            </w:r>
          </w:p>
          <w:p w14:paraId="1D0965BE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  <w:p w14:paraId="0C90E4FF" w14:textId="77777777" w:rsidR="00303444" w:rsidRPr="00A2217B" w:rsidRDefault="00303444" w:rsidP="00D52557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 xml:space="preserve">Софтуер за конверсия на </w:t>
            </w:r>
            <w:r w:rsidRPr="00A2217B">
              <w:rPr>
                <w:snapToGrid w:val="0"/>
                <w:szCs w:val="24"/>
                <w:lang w:val="en-US"/>
              </w:rPr>
              <w:t xml:space="preserve">CAD </w:t>
            </w:r>
            <w:r w:rsidRPr="00A2217B">
              <w:rPr>
                <w:snapToGrid w:val="0"/>
                <w:szCs w:val="24"/>
                <w:lang w:val="bg-BG"/>
              </w:rPr>
              <w:t>файлове</w:t>
            </w:r>
          </w:p>
          <w:p w14:paraId="639303AF" w14:textId="01ED1C9E" w:rsidR="00303444" w:rsidRPr="00A2217B" w:rsidRDefault="00303444" w:rsidP="00CC66AC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зареждане на софтуер върху наситени платки</w:t>
            </w:r>
          </w:p>
          <w:p w14:paraId="2F65045B" w14:textId="77777777" w:rsidR="00303444" w:rsidRDefault="00303444" w:rsidP="00D4453F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Ръчна универсална установка</w:t>
            </w:r>
          </w:p>
          <w:p w14:paraId="1C5CE361" w14:textId="52EC5A01" w:rsidR="00303444" w:rsidRPr="00A2217B" w:rsidRDefault="00303444" w:rsidP="00303444">
            <w:pPr>
              <w:pStyle w:val="ListParagraph"/>
              <w:jc w:val="left"/>
              <w:rPr>
                <w:snapToGrid w:val="0"/>
                <w:szCs w:val="24"/>
                <w:lang w:val="bg-BG"/>
              </w:rPr>
            </w:pPr>
          </w:p>
        </w:tc>
      </w:tr>
      <w:tr w:rsidR="00303444" w:rsidRPr="00D52557" w14:paraId="577E5A97" w14:textId="77777777" w:rsidTr="00303444">
        <w:trPr>
          <w:trHeight w:val="2668"/>
        </w:trPr>
        <w:tc>
          <w:tcPr>
            <w:tcW w:w="458" w:type="dxa"/>
            <w:shd w:val="clear" w:color="auto" w:fill="auto"/>
          </w:tcPr>
          <w:p w14:paraId="418BB931" w14:textId="77777777" w:rsidR="00303444" w:rsidRPr="00D52557" w:rsidRDefault="00303444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52557"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4307" w:type="dxa"/>
            <w:shd w:val="clear" w:color="auto" w:fill="auto"/>
          </w:tcPr>
          <w:p w14:paraId="284C6538" w14:textId="77777777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Р</w:t>
            </w:r>
            <w:r w:rsidRPr="0012130B">
              <w:rPr>
                <w:b/>
                <w:snapToGrid w:val="0"/>
                <w:szCs w:val="24"/>
                <w:lang w:val="bg-BG"/>
              </w:rPr>
              <w:t>обот за защитно лакиране на платки</w:t>
            </w:r>
          </w:p>
        </w:tc>
        <w:tc>
          <w:tcPr>
            <w:tcW w:w="1771" w:type="dxa"/>
            <w:shd w:val="clear" w:color="auto" w:fill="auto"/>
          </w:tcPr>
          <w:p w14:paraId="15D3D5B6" w14:textId="61E9E428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 брой</w:t>
            </w:r>
          </w:p>
        </w:tc>
        <w:tc>
          <w:tcPr>
            <w:tcW w:w="7740" w:type="dxa"/>
            <w:shd w:val="clear" w:color="auto" w:fill="auto"/>
          </w:tcPr>
          <w:p w14:paraId="7ABA5BB7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 xml:space="preserve">Компютърно управление на 3 оси </w:t>
            </w:r>
            <w:r w:rsidRPr="00A2217B">
              <w:rPr>
                <w:snapToGrid w:val="0"/>
                <w:szCs w:val="24"/>
                <w:lang w:val="en-US"/>
              </w:rPr>
              <w:t>X,Y,Z</w:t>
            </w:r>
          </w:p>
          <w:p w14:paraId="5A5D68F3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Верижен конвейер с автоматична настройка</w:t>
            </w:r>
          </w:p>
          <w:p w14:paraId="4C901AA7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Ултравиолетова инспектираща светлина</w:t>
            </w:r>
          </w:p>
          <w:p w14:paraId="4F5B537B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2 вентила</w:t>
            </w:r>
          </w:p>
          <w:p w14:paraId="7D9E7537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Вентил с опция спрей</w:t>
            </w:r>
          </w:p>
          <w:p w14:paraId="4303AF86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Вентил с накрайник тип игла за прецизно лакиране</w:t>
            </w:r>
          </w:p>
          <w:p w14:paraId="7F717AEC" w14:textId="0D9BBFA8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 xml:space="preserve">Вентил с опция филмово покритие  </w:t>
            </w:r>
          </w:p>
          <w:p w14:paraId="3F85A85F" w14:textId="77777777" w:rsidR="00303444" w:rsidRPr="00A2217B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баркод 2Д/3Д</w:t>
            </w:r>
          </w:p>
          <w:p w14:paraId="05990913" w14:textId="77777777" w:rsidR="00303444" w:rsidRPr="00B72059" w:rsidRDefault="00303444" w:rsidP="00B72059">
            <w:pPr>
              <w:pStyle w:val="ListParagraph"/>
              <w:numPr>
                <w:ilvl w:val="0"/>
                <w:numId w:val="4"/>
              </w:numPr>
              <w:jc w:val="left"/>
              <w:rPr>
                <w:b/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</w:tc>
      </w:tr>
      <w:tr w:rsidR="00303444" w:rsidRPr="00D52557" w14:paraId="58B9FA14" w14:textId="77777777" w:rsidTr="00303444">
        <w:trPr>
          <w:trHeight w:val="1678"/>
        </w:trPr>
        <w:tc>
          <w:tcPr>
            <w:tcW w:w="458" w:type="dxa"/>
            <w:shd w:val="clear" w:color="auto" w:fill="auto"/>
          </w:tcPr>
          <w:p w14:paraId="256629C6" w14:textId="77777777" w:rsidR="00303444" w:rsidRPr="00D52557" w:rsidRDefault="00303444" w:rsidP="007602CA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5.</w:t>
            </w:r>
          </w:p>
        </w:tc>
        <w:tc>
          <w:tcPr>
            <w:tcW w:w="4307" w:type="dxa"/>
            <w:shd w:val="clear" w:color="auto" w:fill="auto"/>
          </w:tcPr>
          <w:p w14:paraId="5B5D5F61" w14:textId="53DC3BA8" w:rsidR="00303444" w:rsidRPr="007602CA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Р</w:t>
            </w:r>
            <w:r w:rsidRPr="007602CA">
              <w:rPr>
                <w:b/>
                <w:snapToGrid w:val="0"/>
                <w:szCs w:val="24"/>
                <w:lang w:val="bg-BG"/>
              </w:rPr>
              <w:t>обот за автоматичен повърхностен монтаж на електронни</w:t>
            </w:r>
            <w:r>
              <w:rPr>
                <w:b/>
                <w:snapToGrid w:val="0"/>
                <w:szCs w:val="24"/>
                <w:lang w:val="bg-BG"/>
              </w:rPr>
              <w:t>/</w:t>
            </w:r>
            <w:r>
              <w:rPr>
                <w:b/>
                <w:snapToGrid w:val="0"/>
                <w:szCs w:val="24"/>
                <w:lang w:val="en-US"/>
              </w:rPr>
              <w:t>SMD</w:t>
            </w:r>
            <w:r w:rsidRPr="007602CA">
              <w:rPr>
                <w:b/>
                <w:snapToGrid w:val="0"/>
                <w:szCs w:val="24"/>
                <w:lang w:val="bg-BG"/>
              </w:rPr>
              <w:t xml:space="preserve"> компоненти</w:t>
            </w:r>
          </w:p>
          <w:p w14:paraId="2820ECE6" w14:textId="77777777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771" w:type="dxa"/>
            <w:shd w:val="clear" w:color="auto" w:fill="auto"/>
          </w:tcPr>
          <w:p w14:paraId="122CF32C" w14:textId="64E2B523" w:rsidR="00303444" w:rsidRPr="00D52557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 брой</w:t>
            </w:r>
          </w:p>
        </w:tc>
        <w:tc>
          <w:tcPr>
            <w:tcW w:w="7740" w:type="dxa"/>
            <w:shd w:val="clear" w:color="auto" w:fill="auto"/>
          </w:tcPr>
          <w:p w14:paraId="61799AA0" w14:textId="77777777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в автоматична линия</w:t>
            </w:r>
          </w:p>
          <w:p w14:paraId="7C414963" w14:textId="25FE0DC5" w:rsidR="00303444" w:rsidRPr="00A2217B" w:rsidRDefault="00303444" w:rsidP="00A2217B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>Работа с компоненти с минимални размери по</w:t>
            </w:r>
            <w:r>
              <w:rPr>
                <w:bCs/>
                <w:iCs/>
                <w:lang w:val="bg-BG"/>
              </w:rPr>
              <w:t>-малки или равни на 0,4мм/0,2мм</w:t>
            </w:r>
          </w:p>
          <w:p w14:paraId="112DDC72" w14:textId="7E5FBDDC" w:rsidR="00303444" w:rsidRPr="00A2217B" w:rsidRDefault="00303444" w:rsidP="00A2217B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>Работа с компоненти с максимални размери по-големи или равни на 50мм/50мм</w:t>
            </w:r>
          </w:p>
          <w:p w14:paraId="276EBF9B" w14:textId="3A03AA1E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>Точността на монтаж равна или по-голяма от 50</w:t>
            </w:r>
            <w:r w:rsidRPr="00A2217B">
              <w:rPr>
                <w:bCs/>
                <w:iCs/>
              </w:rPr>
              <w:t xml:space="preserve">um </w:t>
            </w:r>
            <w:r w:rsidRPr="00A2217B">
              <w:rPr>
                <w:bCs/>
                <w:iCs/>
                <w:lang w:val="bg-BG"/>
              </w:rPr>
              <w:t xml:space="preserve">според стандарт </w:t>
            </w:r>
            <w:r w:rsidRPr="00A2217B">
              <w:rPr>
                <w:bCs/>
                <w:iCs/>
              </w:rPr>
              <w:t xml:space="preserve">IPC9850 </w:t>
            </w:r>
            <w:r w:rsidRPr="00A2217B">
              <w:rPr>
                <w:bCs/>
                <w:iCs/>
                <w:lang w:val="bg-BG"/>
              </w:rPr>
              <w:t>или еквивалент</w:t>
            </w:r>
          </w:p>
          <w:p w14:paraId="5EB96E01" w14:textId="188731C0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CC66AC">
              <w:rPr>
                <w:bCs/>
                <w:iCs/>
                <w:lang w:val="bg-BG"/>
              </w:rPr>
              <w:t>К</w:t>
            </w:r>
            <w:r w:rsidRPr="00A2217B">
              <w:rPr>
                <w:bCs/>
                <w:iCs/>
                <w:lang w:val="bg-BG"/>
              </w:rPr>
              <w:t>апацитет за над 200бр 8мм ленти с компоненти</w:t>
            </w:r>
          </w:p>
          <w:p w14:paraId="0ABE0E42" w14:textId="15017E4A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color w:val="FF0000"/>
                <w:lang w:val="bg-BG"/>
              </w:rPr>
            </w:pPr>
            <w:r w:rsidRPr="00A2217B">
              <w:rPr>
                <w:bCs/>
                <w:iCs/>
                <w:lang w:val="bg-BG"/>
              </w:rPr>
              <w:t xml:space="preserve">Скорост на насищане по-голяма или равна на 40 000 компонента/час </w:t>
            </w:r>
          </w:p>
          <w:p w14:paraId="3835B10D" w14:textId="77777777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>Възможност за автоматична смяна на инструментите</w:t>
            </w:r>
          </w:p>
          <w:p w14:paraId="7ED6069A" w14:textId="7556A004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 xml:space="preserve">Автоматично позициониране на печатната платка спрямо реперите </w:t>
            </w:r>
            <w:r>
              <w:rPr>
                <w:bCs/>
                <w:iCs/>
                <w:lang w:val="bg-BG"/>
              </w:rPr>
              <w:t>й</w:t>
            </w:r>
            <w:r w:rsidRPr="00A2217B">
              <w:rPr>
                <w:bCs/>
                <w:iCs/>
                <w:lang w:val="bg-BG"/>
              </w:rPr>
              <w:t>.</w:t>
            </w:r>
          </w:p>
          <w:p w14:paraId="73C83BB3" w14:textId="77777777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bCs/>
                <w:iCs/>
                <w:lang w:val="bg-BG"/>
              </w:rPr>
            </w:pPr>
            <w:r w:rsidRPr="00A2217B">
              <w:rPr>
                <w:bCs/>
                <w:iCs/>
                <w:lang w:val="bg-BG"/>
              </w:rPr>
              <w:t xml:space="preserve">Включен минимален необходим набор от магазини и фидери с капацитет не по-малко от </w:t>
            </w:r>
            <w:r w:rsidRPr="00A2217B">
              <w:rPr>
                <w:bCs/>
                <w:iCs/>
                <w:lang w:val="en-US"/>
              </w:rPr>
              <w:t>22</w:t>
            </w:r>
            <w:r w:rsidRPr="00A2217B">
              <w:rPr>
                <w:bCs/>
                <w:iCs/>
                <w:lang w:val="bg-BG"/>
              </w:rPr>
              <w:t xml:space="preserve">бр. 12мм ролки, </w:t>
            </w:r>
            <w:r w:rsidRPr="00A2217B">
              <w:rPr>
                <w:bCs/>
                <w:iCs/>
                <w:lang w:val="en-US"/>
              </w:rPr>
              <w:t>8</w:t>
            </w:r>
            <w:r w:rsidRPr="00A2217B">
              <w:rPr>
                <w:bCs/>
                <w:iCs/>
                <w:lang w:val="bg-BG"/>
              </w:rPr>
              <w:t>бр. 8мм ролки, 2бр</w:t>
            </w:r>
            <w:r w:rsidRPr="00A2217B">
              <w:rPr>
                <w:bCs/>
                <w:iCs/>
                <w:lang w:val="en-US"/>
              </w:rPr>
              <w:t>.</w:t>
            </w:r>
            <w:r w:rsidRPr="00A2217B">
              <w:rPr>
                <w:bCs/>
                <w:iCs/>
                <w:lang w:val="bg-BG"/>
              </w:rPr>
              <w:t xml:space="preserve"> 16мм ролки.</w:t>
            </w:r>
          </w:p>
          <w:p w14:paraId="63A748AC" w14:textId="77777777" w:rsidR="00303444" w:rsidRPr="00A2217B" w:rsidRDefault="00303444" w:rsidP="003F05E0">
            <w:pPr>
              <w:pStyle w:val="ListParagraph"/>
              <w:numPr>
                <w:ilvl w:val="0"/>
                <w:numId w:val="6"/>
              </w:numPr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автоматично четене на баркод 2Д/3Д</w:t>
            </w:r>
          </w:p>
          <w:p w14:paraId="239BD80F" w14:textId="5299F401" w:rsidR="00303444" w:rsidRPr="00303444" w:rsidRDefault="00303444" w:rsidP="00303444">
            <w:pPr>
              <w:pStyle w:val="ListParagraph"/>
              <w:numPr>
                <w:ilvl w:val="0"/>
                <w:numId w:val="6"/>
              </w:numPr>
              <w:jc w:val="left"/>
              <w:rPr>
                <w:b/>
                <w:bCs/>
                <w:iCs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</w:tc>
      </w:tr>
      <w:tr w:rsidR="00303444" w:rsidRPr="00D52557" w14:paraId="43F19932" w14:textId="77777777" w:rsidTr="00303444">
        <w:trPr>
          <w:trHeight w:val="344"/>
        </w:trPr>
        <w:tc>
          <w:tcPr>
            <w:tcW w:w="458" w:type="dxa"/>
            <w:shd w:val="clear" w:color="auto" w:fill="auto"/>
          </w:tcPr>
          <w:p w14:paraId="71BBC7CD" w14:textId="11084D37" w:rsidR="00303444" w:rsidRPr="00994450" w:rsidRDefault="00303444" w:rsidP="007602CA">
            <w:pPr>
              <w:jc w:val="left"/>
              <w:rPr>
                <w:b/>
                <w:snapToGrid w:val="0"/>
                <w:szCs w:val="24"/>
                <w:lang w:val="en-US"/>
              </w:rPr>
            </w:pPr>
            <w:r>
              <w:rPr>
                <w:b/>
                <w:snapToGrid w:val="0"/>
                <w:szCs w:val="24"/>
                <w:lang w:val="en-US"/>
              </w:rPr>
              <w:t xml:space="preserve">6. </w:t>
            </w:r>
          </w:p>
        </w:tc>
        <w:tc>
          <w:tcPr>
            <w:tcW w:w="4307" w:type="dxa"/>
            <w:shd w:val="clear" w:color="auto" w:fill="auto"/>
          </w:tcPr>
          <w:p w14:paraId="4BECEAF3" w14:textId="77777777" w:rsidR="00303444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Ц</w:t>
            </w:r>
            <w:r w:rsidRPr="00994450">
              <w:rPr>
                <w:b/>
                <w:snapToGrid w:val="0"/>
                <w:szCs w:val="24"/>
                <w:lang w:val="bg-BG"/>
              </w:rPr>
              <w:t>ифрова щанца</w:t>
            </w:r>
          </w:p>
        </w:tc>
        <w:tc>
          <w:tcPr>
            <w:tcW w:w="1771" w:type="dxa"/>
            <w:shd w:val="clear" w:color="auto" w:fill="auto"/>
          </w:tcPr>
          <w:p w14:paraId="5AFE4045" w14:textId="684BF20E" w:rsidR="00303444" w:rsidRDefault="00303444" w:rsidP="00A2217B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 брой</w:t>
            </w:r>
          </w:p>
        </w:tc>
        <w:tc>
          <w:tcPr>
            <w:tcW w:w="7740" w:type="dxa"/>
            <w:shd w:val="clear" w:color="auto" w:fill="auto"/>
          </w:tcPr>
          <w:p w14:paraId="66F488A8" w14:textId="77777777" w:rsidR="00303444" w:rsidRPr="00A2217B" w:rsidRDefault="00303444" w:rsidP="00664AED">
            <w:pPr>
              <w:pStyle w:val="ListParagraph"/>
              <w:numPr>
                <w:ilvl w:val="0"/>
                <w:numId w:val="7"/>
              </w:numPr>
              <w:ind w:left="667"/>
              <w:jc w:val="left"/>
              <w:rPr>
                <w:snapToGrid w:val="0"/>
                <w:szCs w:val="24"/>
                <w:lang w:val="bg-BG"/>
              </w:rPr>
            </w:pPr>
            <w:bookmarkStart w:id="0" w:name="_GoBack"/>
            <w:r w:rsidRPr="00A2217B">
              <w:rPr>
                <w:snapToGrid w:val="0"/>
                <w:szCs w:val="24"/>
                <w:lang w:val="bg-BG"/>
              </w:rPr>
              <w:t>Задвижване с не изискващи поддръжка сервомотори</w:t>
            </w:r>
          </w:p>
          <w:p w14:paraId="4E2B7CF5" w14:textId="77777777" w:rsidR="00303444" w:rsidRPr="00A2217B" w:rsidRDefault="00303444" w:rsidP="009E2649">
            <w:pPr>
              <w:pStyle w:val="ListParagraph"/>
              <w:numPr>
                <w:ilvl w:val="0"/>
                <w:numId w:val="7"/>
              </w:numPr>
              <w:ind w:left="667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Работна област</w:t>
            </w:r>
            <w:r w:rsidRPr="00A2217B">
              <w:rPr>
                <w:snapToGrid w:val="0"/>
                <w:szCs w:val="24"/>
                <w:lang w:val="en-US"/>
              </w:rPr>
              <w:t xml:space="preserve"> </w:t>
            </w:r>
            <w:r w:rsidRPr="00A2217B">
              <w:rPr>
                <w:snapToGrid w:val="0"/>
                <w:szCs w:val="24"/>
                <w:lang w:val="bg-BG"/>
              </w:rPr>
              <w:t>не по-малко от 2500 x 1250 mm</w:t>
            </w:r>
          </w:p>
          <w:p w14:paraId="75659A5E" w14:textId="77777777" w:rsidR="00303444" w:rsidRPr="00A2217B" w:rsidRDefault="00303444" w:rsidP="00202ED7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работа с ламарина с дебелина над 6мм</w:t>
            </w:r>
          </w:p>
          <w:p w14:paraId="55E00068" w14:textId="77777777" w:rsidR="00303444" w:rsidRPr="00A2217B" w:rsidRDefault="00303444" w:rsidP="009E2649">
            <w:pPr>
              <w:pStyle w:val="ListParagraph"/>
              <w:numPr>
                <w:ilvl w:val="0"/>
                <w:numId w:val="7"/>
              </w:numPr>
              <w:ind w:left="667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Линеен магазин с не по-малко от 18 места за инструменти</w:t>
            </w:r>
          </w:p>
          <w:p w14:paraId="0D7C8427" w14:textId="3ECA47A5" w:rsidR="00303444" w:rsidRPr="00A2217B" w:rsidRDefault="00303444" w:rsidP="00994450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Улей за детайли с размери минимум 150 x 150 mm</w:t>
            </w:r>
          </w:p>
          <w:p w14:paraId="7CE694FF" w14:textId="77777777" w:rsidR="00303444" w:rsidRPr="00A2217B" w:rsidRDefault="00303444" w:rsidP="00202ED7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360° ротация на всички инструменти</w:t>
            </w:r>
          </w:p>
          <w:p w14:paraId="34EEE9C2" w14:textId="4A3C246B" w:rsidR="00303444" w:rsidRPr="00A2217B" w:rsidRDefault="00303444" w:rsidP="00A2217B">
            <w:pPr>
              <w:pStyle w:val="ListParagraph"/>
              <w:numPr>
                <w:ilvl w:val="0"/>
                <w:numId w:val="7"/>
              </w:numPr>
              <w:ind w:left="641" w:hanging="357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Брой удари при щанцоване 1 мм ширина на стъпката – не по-малко от 850</w:t>
            </w:r>
            <w:r>
              <w:rPr>
                <w:snapToGrid w:val="0"/>
                <w:szCs w:val="24"/>
                <w:lang w:val="bg-BG"/>
              </w:rPr>
              <w:t xml:space="preserve"> 1/</w:t>
            </w:r>
            <w:r>
              <w:rPr>
                <w:snapToGrid w:val="0"/>
                <w:szCs w:val="24"/>
                <w:lang w:val="en-US"/>
              </w:rPr>
              <w:t>min</w:t>
            </w:r>
          </w:p>
          <w:p w14:paraId="4C8A7957" w14:textId="77777777" w:rsidR="00303444" w:rsidRPr="00A2217B" w:rsidRDefault="00303444" w:rsidP="00994450">
            <w:pPr>
              <w:pStyle w:val="ListParagraph"/>
              <w:numPr>
                <w:ilvl w:val="0"/>
                <w:numId w:val="7"/>
              </w:numPr>
              <w:ind w:left="657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Автоматичното смазване на поансона</w:t>
            </w:r>
          </w:p>
          <w:p w14:paraId="775DCB7B" w14:textId="77777777" w:rsidR="00303444" w:rsidRPr="00A2217B" w:rsidRDefault="00303444" w:rsidP="00994450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Интерфейс за отдалечена поддръжка</w:t>
            </w:r>
          </w:p>
          <w:p w14:paraId="08C81960" w14:textId="29D419D4" w:rsidR="00303444" w:rsidRPr="00A2217B" w:rsidRDefault="00303444" w:rsidP="00994450">
            <w:pPr>
              <w:pStyle w:val="ListParagraph"/>
              <w:numPr>
                <w:ilvl w:val="0"/>
                <w:numId w:val="7"/>
              </w:numPr>
              <w:ind w:left="68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Функция за производство с равномерен гладък ръб</w:t>
            </w:r>
          </w:p>
          <w:p w14:paraId="7F82329D" w14:textId="77777777" w:rsidR="00303444" w:rsidRPr="00A2217B" w:rsidRDefault="00303444" w:rsidP="00202ED7">
            <w:pPr>
              <w:pStyle w:val="ListParagraph"/>
              <w:numPr>
                <w:ilvl w:val="0"/>
                <w:numId w:val="7"/>
              </w:numPr>
              <w:ind w:left="691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Възможност за разширяване на машината с автоматична система за зареждане и разтоварване</w:t>
            </w:r>
          </w:p>
          <w:p w14:paraId="6FDE2801" w14:textId="77777777" w:rsidR="00303444" w:rsidRPr="00A2217B" w:rsidRDefault="00303444" w:rsidP="00202ED7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Максимални размери на машината/ Максимално необходимо пространство 6600мм х 7300мм</w:t>
            </w:r>
          </w:p>
          <w:p w14:paraId="10311ED9" w14:textId="77777777" w:rsidR="00303444" w:rsidRPr="00303444" w:rsidRDefault="00303444" w:rsidP="00202ED7">
            <w:pPr>
              <w:pStyle w:val="ListParagraph"/>
              <w:numPr>
                <w:ilvl w:val="0"/>
                <w:numId w:val="7"/>
              </w:numPr>
              <w:ind w:left="672"/>
              <w:jc w:val="left"/>
              <w:rPr>
                <w:b/>
                <w:snapToGrid w:val="0"/>
                <w:szCs w:val="24"/>
                <w:lang w:val="bg-BG"/>
              </w:rPr>
            </w:pPr>
            <w:r w:rsidRPr="00A2217B">
              <w:rPr>
                <w:snapToGrid w:val="0"/>
                <w:szCs w:val="24"/>
                <w:lang w:val="bg-BG"/>
              </w:rPr>
              <w:t>Меню на български или английски език</w:t>
            </w:r>
          </w:p>
          <w:bookmarkEnd w:id="0"/>
          <w:p w14:paraId="38B1A7E6" w14:textId="77777777" w:rsidR="00303444" w:rsidRPr="007602CA" w:rsidRDefault="00303444" w:rsidP="00303444">
            <w:pPr>
              <w:pStyle w:val="ListParagraph"/>
              <w:ind w:left="672"/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14:paraId="268EDE2B" w14:textId="77777777" w:rsidR="00D341BE" w:rsidRPr="00D52557" w:rsidRDefault="00D341BE" w:rsidP="00303444">
      <w:pPr>
        <w:rPr>
          <w:szCs w:val="24"/>
          <w:lang w:val="bg-BG"/>
        </w:rPr>
      </w:pPr>
    </w:p>
    <w:sectPr w:rsidR="00D341BE" w:rsidRPr="00D52557" w:rsidSect="00E933E4">
      <w:headerReference w:type="default" r:id="rId8"/>
      <w:footerReference w:type="default" r:id="rId9"/>
      <w:pgSz w:w="16838" w:h="11906" w:orient="landscape"/>
      <w:pgMar w:top="1417" w:right="1088" w:bottom="23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4FEBE" w14:textId="77777777" w:rsidR="00F42D6C" w:rsidRDefault="00F42D6C" w:rsidP="0033734F">
      <w:r>
        <w:separator/>
      </w:r>
    </w:p>
  </w:endnote>
  <w:endnote w:type="continuationSeparator" w:id="0">
    <w:p w14:paraId="4A85DD8A" w14:textId="77777777" w:rsidR="00F42D6C" w:rsidRDefault="00F42D6C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F352" w14:textId="77777777" w:rsidR="00303444" w:rsidRPr="00303444" w:rsidRDefault="00303444" w:rsidP="00303444">
    <w:pPr>
      <w:framePr w:wrap="around" w:vAnchor="text" w:hAnchor="page" w:x="15721" w:y="63"/>
      <w:tabs>
        <w:tab w:val="center" w:pos="4153"/>
        <w:tab w:val="right" w:pos="8306"/>
      </w:tabs>
      <w:jc w:val="left"/>
      <w:rPr>
        <w:rFonts w:ascii="HebarU" w:hAnsi="HebarU"/>
        <w:lang w:val="bg-BG"/>
      </w:rPr>
    </w:pPr>
    <w:r w:rsidRPr="00303444">
      <w:rPr>
        <w:rFonts w:ascii="HebarU" w:hAnsi="HebarU"/>
        <w:lang w:val="bg-BG"/>
      </w:rPr>
      <w:fldChar w:fldCharType="begin"/>
    </w:r>
    <w:r w:rsidRPr="00303444">
      <w:rPr>
        <w:rFonts w:ascii="HebarU" w:hAnsi="HebarU"/>
        <w:lang w:val="bg-BG"/>
      </w:rPr>
      <w:instrText xml:space="preserve">PAGE  </w:instrText>
    </w:r>
    <w:r w:rsidRPr="00303444">
      <w:rPr>
        <w:rFonts w:ascii="HebarU" w:hAnsi="HebarU"/>
        <w:lang w:val="bg-BG"/>
      </w:rPr>
      <w:fldChar w:fldCharType="separate"/>
    </w:r>
    <w:r w:rsidR="005D4D52">
      <w:rPr>
        <w:rFonts w:ascii="HebarU" w:hAnsi="HebarU"/>
        <w:noProof/>
        <w:lang w:val="bg-BG"/>
      </w:rPr>
      <w:t>1</w:t>
    </w:r>
    <w:r w:rsidRPr="00303444">
      <w:rPr>
        <w:rFonts w:ascii="HebarU" w:hAnsi="HebarU"/>
        <w:lang w:val="bg-BG"/>
      </w:rPr>
      <w:fldChar w:fldCharType="end"/>
    </w:r>
  </w:p>
  <w:p w14:paraId="45625739" w14:textId="77777777" w:rsidR="00303444" w:rsidRDefault="00303444" w:rsidP="00303444">
    <w:pPr>
      <w:tabs>
        <w:tab w:val="center" w:pos="4536"/>
        <w:tab w:val="right" w:pos="9072"/>
      </w:tabs>
      <w:jc w:val="center"/>
      <w:rPr>
        <w:i/>
        <w:sz w:val="22"/>
        <w:szCs w:val="22"/>
        <w:lang w:val="en-US" w:eastAsia="bg-BG"/>
      </w:rPr>
    </w:pPr>
    <w:r w:rsidRPr="00303444">
      <w:rPr>
        <w:i/>
        <w:sz w:val="22"/>
        <w:szCs w:val="22"/>
        <w:lang w:val="bg-BG" w:eastAsia="bg-BG"/>
      </w:rPr>
      <w:t>----------------------------------</w:t>
    </w:r>
    <w:r w:rsidRPr="00303444">
      <w:rPr>
        <w:i/>
        <w:sz w:val="22"/>
        <w:szCs w:val="22"/>
        <w:lang w:val="en-US" w:eastAsia="bg-BG"/>
      </w:rPr>
      <w:t>---</w:t>
    </w:r>
    <w:r w:rsidRPr="00303444">
      <w:rPr>
        <w:i/>
        <w:sz w:val="22"/>
        <w:szCs w:val="22"/>
        <w:lang w:val="bg-BG" w:eastAsia="bg-BG"/>
      </w:rPr>
      <w:t xml:space="preserve">----------------- </w:t>
    </w:r>
    <w:hyperlink r:id="rId1" w:history="1">
      <w:r w:rsidRPr="00303444">
        <w:rPr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303444">
      <w:rPr>
        <w:i/>
        <w:sz w:val="22"/>
        <w:szCs w:val="22"/>
        <w:lang w:val="en-US" w:eastAsia="bg-BG"/>
      </w:rPr>
      <w:t xml:space="preserve"> ------------------------------------------------------</w:t>
    </w:r>
  </w:p>
  <w:p w14:paraId="494CC7DC" w14:textId="77777777" w:rsidR="00303444" w:rsidRPr="00303444" w:rsidRDefault="00303444" w:rsidP="00303444">
    <w:pPr>
      <w:tabs>
        <w:tab w:val="center" w:pos="4536"/>
        <w:tab w:val="right" w:pos="9072"/>
      </w:tabs>
      <w:jc w:val="center"/>
      <w:rPr>
        <w:i/>
        <w:sz w:val="22"/>
        <w:szCs w:val="22"/>
        <w:lang w:val="en-US" w:eastAsia="bg-BG"/>
      </w:rPr>
    </w:pPr>
  </w:p>
  <w:p w14:paraId="68B8F5A7" w14:textId="667A3E91" w:rsidR="00303444" w:rsidRPr="00303444" w:rsidRDefault="00303444" w:rsidP="00303444">
    <w:pPr>
      <w:tabs>
        <w:tab w:val="center" w:pos="4703"/>
        <w:tab w:val="right" w:pos="14004"/>
      </w:tabs>
      <w:jc w:val="center"/>
      <w:rPr>
        <w:szCs w:val="24"/>
        <w:lang w:val="bg-BG" w:eastAsia="bg-BG"/>
      </w:rPr>
    </w:pPr>
    <w:r w:rsidRPr="00303444">
      <w:rPr>
        <w:i/>
        <w:iCs/>
        <w:sz w:val="18"/>
        <w:szCs w:val="18"/>
        <w:lang w:val="bg-BG" w:eastAsia="bg-BG"/>
      </w:rPr>
      <w:t>Този документ е създаден с финансовата подкрепа на Оперативна програма „Иновац</w:t>
    </w:r>
    <w:r>
      <w:rPr>
        <w:i/>
        <w:iCs/>
        <w:sz w:val="18"/>
        <w:szCs w:val="18"/>
        <w:lang w:val="bg-BG" w:eastAsia="bg-BG"/>
      </w:rPr>
      <w:t>ии и конкурентоспособност“ 2014</w:t>
    </w:r>
    <w:r>
      <w:rPr>
        <w:i/>
        <w:iCs/>
        <w:sz w:val="18"/>
        <w:szCs w:val="18"/>
        <w:lang w:val="en-US" w:eastAsia="bg-BG"/>
      </w:rPr>
      <w:t xml:space="preserve"> </w:t>
    </w:r>
    <w:r>
      <w:rPr>
        <w:i/>
        <w:iCs/>
        <w:sz w:val="18"/>
        <w:szCs w:val="18"/>
        <w:lang w:val="bg-BG" w:eastAsia="bg-BG"/>
      </w:rPr>
      <w:t>-</w:t>
    </w:r>
    <w:r w:rsidRPr="00303444">
      <w:rPr>
        <w:i/>
        <w:iCs/>
        <w:sz w:val="18"/>
        <w:szCs w:val="18"/>
        <w:lang w:val="bg-BG" w:eastAsia="bg-BG"/>
      </w:rPr>
      <w:t xml:space="preserve">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303444">
      <w:rPr>
        <w:b/>
        <w:i/>
        <w:iCs/>
        <w:sz w:val="18"/>
        <w:szCs w:val="18"/>
        <w:lang w:val="bg-BG" w:eastAsia="bg-BG"/>
      </w:rPr>
      <w:t>"ИНТЕЛИГЕНТНИ СИСТЕМИ ЗА СИГУРНОСТ" ООД</w:t>
    </w:r>
    <w:r w:rsidRPr="00303444">
      <w:rPr>
        <w:b/>
        <w:i/>
        <w:iCs/>
        <w:sz w:val="18"/>
        <w:szCs w:val="18"/>
        <w:lang w:val="en-US" w:eastAsia="bg-BG"/>
      </w:rPr>
      <w:t xml:space="preserve"> </w:t>
    </w:r>
    <w:r w:rsidRPr="00303444">
      <w:rPr>
        <w:i/>
        <w:iCs/>
        <w:sz w:val="18"/>
        <w:szCs w:val="18"/>
        <w:lang w:val="bg-BG"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0AEE357" w14:textId="77777777" w:rsidR="00303444" w:rsidRPr="00303444" w:rsidRDefault="00303444" w:rsidP="0030344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40DD2" w14:textId="77777777" w:rsidR="00F42D6C" w:rsidRDefault="00F42D6C" w:rsidP="0033734F">
      <w:r>
        <w:separator/>
      </w:r>
    </w:p>
  </w:footnote>
  <w:footnote w:type="continuationSeparator" w:id="0">
    <w:p w14:paraId="2FEF6A8D" w14:textId="77777777" w:rsidR="00F42D6C" w:rsidRDefault="00F42D6C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970AD" w14:textId="77777777" w:rsidR="00303444" w:rsidRDefault="00303444" w:rsidP="00303444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left"/>
      <w:rPr>
        <w:rFonts w:ascii="HebarU" w:hAnsi="HebarU"/>
        <w:noProof/>
        <w:szCs w:val="24"/>
        <w:lang w:val="bg-BG" w:eastAsia="bg-BG"/>
      </w:rPr>
    </w:pPr>
    <w:r w:rsidRPr="00303444">
      <w:rPr>
        <w:rFonts w:ascii="HebarU" w:hAnsi="HebarU"/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5E7D4406" wp14:editId="0A126169">
          <wp:simplePos x="0" y="0"/>
          <wp:positionH relativeFrom="margin">
            <wp:align>right</wp:align>
          </wp:positionH>
          <wp:positionV relativeFrom="paragraph">
            <wp:posOffset>-142875</wp:posOffset>
          </wp:positionV>
          <wp:extent cx="2343150" cy="857250"/>
          <wp:effectExtent l="0" t="0" r="0" b="0"/>
          <wp:wrapTight wrapText="bothSides">
            <wp:wrapPolygon edited="0">
              <wp:start x="0" y="0"/>
              <wp:lineTo x="0" y="21120"/>
              <wp:lineTo x="21424" y="21120"/>
              <wp:lineTo x="21424" y="0"/>
              <wp:lineTo x="0" y="0"/>
            </wp:wrapPolygon>
          </wp:wrapTight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303444">
      <w:rPr>
        <w:rFonts w:ascii="HebarU" w:hAnsi="HebarU"/>
        <w:noProof/>
        <w:szCs w:val="24"/>
        <w:lang w:val="bg-BG" w:eastAsia="bg-BG"/>
      </w:rPr>
      <w:drawing>
        <wp:inline distT="0" distB="0" distL="0" distR="0" wp14:anchorId="64427125" wp14:editId="63FB9113">
          <wp:extent cx="2257425" cy="781050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03444">
      <w:rPr>
        <w:rFonts w:ascii="HebarU" w:hAnsi="HebarU"/>
        <w:noProof/>
        <w:szCs w:val="24"/>
        <w:lang w:val="bg-BG" w:eastAsia="bg-BG"/>
      </w:rPr>
      <w:t xml:space="preserve">        </w:t>
    </w:r>
  </w:p>
  <w:p w14:paraId="03B41991" w14:textId="77777777" w:rsidR="00303444" w:rsidRDefault="00303444" w:rsidP="00303444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jc w:val="left"/>
      <w:rPr>
        <w:rFonts w:ascii="HebarU" w:hAnsi="HebarU"/>
        <w:noProof/>
        <w:szCs w:val="24"/>
        <w:lang w:val="bg-BG" w:eastAsia="bg-BG"/>
      </w:rPr>
    </w:pPr>
  </w:p>
  <w:p w14:paraId="462F0C35" w14:textId="77777777" w:rsidR="000F086A" w:rsidRDefault="000F08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E0FEF"/>
    <w:multiLevelType w:val="hybridMultilevel"/>
    <w:tmpl w:val="005E70B4"/>
    <w:lvl w:ilvl="0" w:tplc="3320C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260B"/>
    <w:multiLevelType w:val="hybridMultilevel"/>
    <w:tmpl w:val="E662C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96F7C"/>
    <w:multiLevelType w:val="hybridMultilevel"/>
    <w:tmpl w:val="009A958E"/>
    <w:lvl w:ilvl="0" w:tplc="D2720E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437A45"/>
    <w:multiLevelType w:val="hybridMultilevel"/>
    <w:tmpl w:val="1820F598"/>
    <w:lvl w:ilvl="0" w:tplc="8018AF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A0AE0"/>
    <w:multiLevelType w:val="hybridMultilevel"/>
    <w:tmpl w:val="39804CE0"/>
    <w:lvl w:ilvl="0" w:tplc="A274A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C50BF"/>
    <w:multiLevelType w:val="hybridMultilevel"/>
    <w:tmpl w:val="79485CC8"/>
    <w:lvl w:ilvl="0" w:tplc="C42C4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F2763"/>
    <w:multiLevelType w:val="hybridMultilevel"/>
    <w:tmpl w:val="C0C6DD5C"/>
    <w:lvl w:ilvl="0" w:tplc="C924E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BE"/>
    <w:rsid w:val="00026CCE"/>
    <w:rsid w:val="00093E0C"/>
    <w:rsid w:val="000A1EE6"/>
    <w:rsid w:val="000A6002"/>
    <w:rsid w:val="000B0AAB"/>
    <w:rsid w:val="000C062B"/>
    <w:rsid w:val="000D3272"/>
    <w:rsid w:val="000F086A"/>
    <w:rsid w:val="00115753"/>
    <w:rsid w:val="0012130B"/>
    <w:rsid w:val="00180D71"/>
    <w:rsid w:val="00193FB8"/>
    <w:rsid w:val="001D07F1"/>
    <w:rsid w:val="00202ED7"/>
    <w:rsid w:val="00227FDF"/>
    <w:rsid w:val="00271621"/>
    <w:rsid w:val="00282596"/>
    <w:rsid w:val="00293DF8"/>
    <w:rsid w:val="002A7EF0"/>
    <w:rsid w:val="002B688A"/>
    <w:rsid w:val="002E12D3"/>
    <w:rsid w:val="003011A4"/>
    <w:rsid w:val="00303444"/>
    <w:rsid w:val="003105A6"/>
    <w:rsid w:val="00312EE1"/>
    <w:rsid w:val="0033734F"/>
    <w:rsid w:val="003710CD"/>
    <w:rsid w:val="003D6248"/>
    <w:rsid w:val="003D6547"/>
    <w:rsid w:val="003D7032"/>
    <w:rsid w:val="003F05E0"/>
    <w:rsid w:val="003F5C23"/>
    <w:rsid w:val="0042665B"/>
    <w:rsid w:val="0044626E"/>
    <w:rsid w:val="004624F2"/>
    <w:rsid w:val="004763EF"/>
    <w:rsid w:val="004E03E7"/>
    <w:rsid w:val="00504A7B"/>
    <w:rsid w:val="0050706D"/>
    <w:rsid w:val="0052186C"/>
    <w:rsid w:val="005517D4"/>
    <w:rsid w:val="0057122B"/>
    <w:rsid w:val="005910AA"/>
    <w:rsid w:val="005D4D52"/>
    <w:rsid w:val="006136A6"/>
    <w:rsid w:val="006212B6"/>
    <w:rsid w:val="00632C92"/>
    <w:rsid w:val="00664AED"/>
    <w:rsid w:val="00683295"/>
    <w:rsid w:val="006A267E"/>
    <w:rsid w:val="006E601E"/>
    <w:rsid w:val="006F1ED7"/>
    <w:rsid w:val="00725789"/>
    <w:rsid w:val="007602CA"/>
    <w:rsid w:val="00763C7B"/>
    <w:rsid w:val="007802AA"/>
    <w:rsid w:val="007B3E81"/>
    <w:rsid w:val="00810E14"/>
    <w:rsid w:val="00815E40"/>
    <w:rsid w:val="00835DAB"/>
    <w:rsid w:val="008B6978"/>
    <w:rsid w:val="008C40BB"/>
    <w:rsid w:val="008C6664"/>
    <w:rsid w:val="008E5CC9"/>
    <w:rsid w:val="008E6D1E"/>
    <w:rsid w:val="008E72AB"/>
    <w:rsid w:val="00906C58"/>
    <w:rsid w:val="00911B34"/>
    <w:rsid w:val="00994450"/>
    <w:rsid w:val="009B4C17"/>
    <w:rsid w:val="009C559E"/>
    <w:rsid w:val="009E071F"/>
    <w:rsid w:val="009E2649"/>
    <w:rsid w:val="009E38C3"/>
    <w:rsid w:val="009F72DA"/>
    <w:rsid w:val="00A014A3"/>
    <w:rsid w:val="00A2217B"/>
    <w:rsid w:val="00A60013"/>
    <w:rsid w:val="00AD2185"/>
    <w:rsid w:val="00B72059"/>
    <w:rsid w:val="00B9187C"/>
    <w:rsid w:val="00B9523A"/>
    <w:rsid w:val="00BD1B0F"/>
    <w:rsid w:val="00C326DA"/>
    <w:rsid w:val="00C81393"/>
    <w:rsid w:val="00C912A3"/>
    <w:rsid w:val="00C94D45"/>
    <w:rsid w:val="00CC66AC"/>
    <w:rsid w:val="00D1348C"/>
    <w:rsid w:val="00D341BE"/>
    <w:rsid w:val="00D3663F"/>
    <w:rsid w:val="00D4453F"/>
    <w:rsid w:val="00D46244"/>
    <w:rsid w:val="00D52557"/>
    <w:rsid w:val="00D62686"/>
    <w:rsid w:val="00D65359"/>
    <w:rsid w:val="00D7032E"/>
    <w:rsid w:val="00D96515"/>
    <w:rsid w:val="00DD3DB0"/>
    <w:rsid w:val="00DD7D59"/>
    <w:rsid w:val="00E30E80"/>
    <w:rsid w:val="00E31F87"/>
    <w:rsid w:val="00E424E4"/>
    <w:rsid w:val="00E451FF"/>
    <w:rsid w:val="00E57948"/>
    <w:rsid w:val="00E72D9B"/>
    <w:rsid w:val="00E81ECE"/>
    <w:rsid w:val="00E933E4"/>
    <w:rsid w:val="00EA1981"/>
    <w:rsid w:val="00ED60D6"/>
    <w:rsid w:val="00EE5E82"/>
    <w:rsid w:val="00F03906"/>
    <w:rsid w:val="00F22031"/>
    <w:rsid w:val="00F23D88"/>
    <w:rsid w:val="00F2486C"/>
    <w:rsid w:val="00F42D6C"/>
    <w:rsid w:val="00F4347A"/>
    <w:rsid w:val="00F82AAF"/>
    <w:rsid w:val="00FA5B4E"/>
    <w:rsid w:val="00FB2EC9"/>
    <w:rsid w:val="00FB6A5B"/>
    <w:rsid w:val="00FC4254"/>
    <w:rsid w:val="00FD1C0E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2A3AEC"/>
  <w15:docId w15:val="{72211BFF-F073-42E4-AA61-335090E1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424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C42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42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425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2E822-F776-4956-88B8-F63B4A9F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Borislav Apostolov</cp:lastModifiedBy>
  <cp:revision>5</cp:revision>
  <cp:lastPrinted>2019-02-26T13:47:00Z</cp:lastPrinted>
  <dcterms:created xsi:type="dcterms:W3CDTF">2020-03-16T00:08:00Z</dcterms:created>
  <dcterms:modified xsi:type="dcterms:W3CDTF">2020-03-16T21:43:00Z</dcterms:modified>
</cp:coreProperties>
</file>